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381cbc4e</w:t>
      </w:r>
    </w:p>
    <w:p>
      <w:pPr>
        <w:pStyle w:val="FirstParagraph"/>
      </w:pPr>
      <w:r>
        <w:t xml:space="preserve">how do you pass a variable to a message?</w:t>
      </w:r>
      <w:r>
        <w:t xml:space="preserve">voicesms.rb -m</w:t>
      </w:r>
      <w:r>
        <w:t xml:space="preserve"> </w:t>
      </w:r>
      <w:r>
        <w:t xml:space="preserve">“</w:t>
      </w:r>
      <w:r>
        <w:t xml:space="preserve">message:</w:t>
      </w:r>
      <w:r>
        <w:t xml:space="preserve">”</w:t>
      </w:r>
      <w:r>
        <w:t xml:space="preserve"> </w:t>
      </w:r>
      <w:r>
        <w:t xml:space="preserve">$variable #fails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381cbc4e</dc:title>
  <dc:creator/>
  <cp:keywords/>
  <dcterms:created xsi:type="dcterms:W3CDTF">2026-04-19T06:09:38Z</dcterms:created>
  <dcterms:modified xsi:type="dcterms:W3CDTF">2026-04-19T06:09:38Z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