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3ce183d7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https://my.remarkbox.com/3ce183d7-4208-11e9-9d31-040140774501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2026-05-07T01:10:05Z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QW7EQAxC/YD//0t+QIGpeumlkn3Y0W6SyQFhwJ5AfxbxUe8AjGZGGHbDL/xd/30HjWQgcXLtZomHyYK5TjcHeL7SlR7iWVum5gM8S2bpyOFc6BdLf9eBv1nhF4tfhrb6mRKYdCLPWzwjMRRlTP/3ftgJJ4X5oU9L/fADNmz37fOn0GLbOLWv6w2KCZoekBgu/YgHrZV5xprfuMbJMGhc9nlp85qglQzLg/61cGyvOX/Y64dU3OjZm9n7i3cU1N19v9nbCBea7rt9/tq2ycrL38E8zdkRbu+4O6hX9bUcL/Awb8pkFIJH8zn5Uw/2g/OjaVEH4b5e9WtDhTuZfx3KHQWt/+Q8r7fs7oIfO1le3x3op95RKXXgL9prykBY9+9nf+9+A6IMbGj/QuJL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All you whizkids already know this, but those who do not:</w:t>
      </w:r>
    </w:p>
    <w:p>
      <w:pPr>
        <w:pStyle w:val="BodyText"/>
      </w:pPr>
      <w:r>
        <w:t xml:space="preserve">If you install from MacPorts, you'll have to do a symlink to the</w:t>
      </w:r>
      <w:r>
        <w:t xml:space="preserve"> </w:t>
      </w:r>
      <w:r>
        <w:t xml:space="preserve">MultiMarkDown binary:</w:t>
      </w:r>
    </w:p>
    <w:p>
      <w:pPr>
        <w:pStyle w:val="BodyText"/>
      </w:pPr>
      <w:r>
        <w:t xml:space="preserve">sudo ln -s /opt/local/bin/multimarkdown /usr/local/bin/multimarkdown</w:t>
      </w:r>
    </w:p>
    <w:p>
      <w:pPr>
        <w:pStyle w:val="BodyText"/>
      </w:pPr>
      <w:r>
        <w:t xml:space="preserve">After that, instead of spinning it should work. Instantly. To Brett &amp;</w:t>
      </w:r>
      <w:r>
        <w:t xml:space="preserve"> </w:t>
      </w:r>
      <w:r>
        <w:t xml:space="preserve">Tobia: Wow.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https://my.remarkbox.com/3ce183d7-4208-11e9-9d31-040140774501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2026-05-07T01:10:05Z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ce183d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ce183d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3ce183d7</dc:title>
  <dc:creator/>
  <cp:keywords/>
  <dcterms:created xsi:type="dcterms:W3CDTF">2026-05-07T01:10:05Z</dcterms:created>
  <dcterms:modified xsi:type="dcterms:W3CDTF">2026-05-07T01:10:05Z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