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521d53bc</w:t>
      </w:r>
    </w:p>
    <w:p>
      <w:pPr>
        <w:pStyle w:val="FirstParagraph"/>
      </w:pPr>
      <w:r>
        <w:t xml:space="preserve">Olivenet is down in Malaga, post code 29006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521d53bc</dc:title>
  <dc:creator/>
  <cp:keywords/>
  <dcterms:created xsi:type="dcterms:W3CDTF">2026-04-20T19:14:06Z</dcterms:created>
  <dcterms:modified xsi:type="dcterms:W3CDTF">2026-04-20T19:14:06Z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