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53888b0c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2026-05-03T11:04:00Z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uQ3DQAwjsoD235IbKCTlLk0AqfDZSHAuCB0f6dA/i3jVNwBVxUZ1ZcMPfte/3yCQLugxYDZbPJUHwoBBvsBrGpJneGKxSBF4gWfK/KMqL/gbfZ91oG9sIwL11myW5422DdJuLOzPWybQFlSx2mzxaHn119nVnj8kGi7ToFs8+S6yTnqlyt5/zq1Kc4i51ref8NIBwYEeSpq8kuWOsD5vPY5x1CzM3s/djyTtzO31QNhLlFn7fEx51rjroN9zTG0bKsJc62sUTyaayb1f0uxtmo5xLs7bJpE9PWHfX9zqO50AB/5LfN2zMn5rnzcVZfuFO4+6k/tBZnDXhb65viBTfZJ8cd+oDHRc+MUjwx1LCo+r9/y5pxbTr3BxP0hPtSL29oH/3nvf/QJip2ZfyqHUf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may be out of date as this was a year or so ago, but the killer for me</w:t>
      </w:r>
      <w:r>
        <w:t xml:space="preserve"> </w:t>
      </w:r>
      <w:r>
        <w:t xml:space="preserve">was no equivalent domains, so you needed separate entries for, eg.</w:t>
      </w:r>
      <w:r>
        <w:t xml:space="preserve"> </w:t>
      </w:r>
      <w:r>
        <w:t xml:space="preserve">ICloud and apple domains. So you had to manually keep them in sync. It</w:t>
      </w:r>
      <w:r>
        <w:t xml:space="preserve"> </w:t>
      </w:r>
      <w:r>
        <w:t xml:space="preserve">also didn't pick up automatically on password changes. LastPass does</w:t>
      </w:r>
      <w:r>
        <w:t xml:space="preserve"> </w:t>
      </w:r>
      <w:r>
        <w:t xml:space="preserve">both of these things. It's ugly and too cheap (I prefer Omni-like</w:t>
      </w:r>
      <w:r>
        <w:t xml:space="preserve"> </w:t>
      </w:r>
      <w:r>
        <w:t xml:space="preserve">sustainable pricing models for important software), but does so much, so</w:t>
      </w:r>
      <w:r>
        <w:t xml:space="preserve"> </w:t>
      </w:r>
      <w:r>
        <w:t xml:space="preserve">well. There were other things, but I can't remember offhand.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2026-05-03T11:04:00Z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3888b0c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3888b0c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53888b0c</dc:title>
  <dc:creator/>
  <cp:keywords/>
  <dcterms:created xsi:type="dcterms:W3CDTF">2026-05-03T11:04:00Z</dcterms:created>
  <dcterms:modified xsi:type="dcterms:W3CDTF">2026-05-03T11:04:00Z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