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55ed5dde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OQ7DMAwT+gH9/5f8AUvSaZYsBaQhLoLGGQiJh+ziY6Fe9a2qmmh0XRt86rn+/VZsUmAtMFRnM8QTCpAHZzPHYwktbzt4gMktrOCJMnFnyN7gz5Lea0Hf2zZWJJthv7D1RB0hBhfwxJ5qYxmv7OwpfyqRNmD7GfMH/ywuyn4e63voo+H6pGTqv6su/anKuV/sudj6BGSsb7KLnziY+wVu+WS453iS1/QxNQp0no+OwHlpbsxnZaPS7kbecEWDOUc47tdj3vlldFnIr9COLpldPc8bPFiUujo6j/XwqeFuM6vn/mMiJ20tSK2cHx5X4c5Nb5xv1wDsjNaF89yHeYEnL3O82K5932iu1Odu4+zmxv0gNhaLDhw37gfGMX8Lerz7vvsFkJp0q9aRBxw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Hey Katy. I originally had reasons for separating out the image</w:t>
      </w:r>
      <w:r>
        <w:t xml:space="preserve"> </w:t>
      </w:r>
      <w:r>
        <w:t xml:space="preserve">handling, but the whole system has changed since then and those reasons</w:t>
      </w:r>
      <w:r>
        <w:t xml:space="preserve"> </w:t>
      </w:r>
      <w:r>
        <w:t xml:space="preserve">aren't really valid anymore. Right now it's just what works best for</w:t>
      </w:r>
      <w:r>
        <w:t xml:space="preserve"> </w:t>
      </w:r>
      <w:r>
        <w:t xml:space="preserve">me with my IFTTT system, but it would work just as well if it polled</w:t>
      </w:r>
      <w:r>
        <w:t xml:space="preserve"> </w:t>
      </w:r>
      <w:r>
        <w:t xml:space="preserve">once a day. It can use the image metadata to insert the photo at the</w:t>
      </w:r>
      <w:r>
        <w:t xml:space="preserve"> </w:t>
      </w:r>
      <w:r>
        <w:t xml:space="preserve">right time of day regardless of when it runs.</w:t>
      </w:r>
    </w:p>
    <w:p>
      <w:pPr>
        <w:pStyle w:val="BodyText"/>
      </w:pPr>
      <w:r>
        <w:t xml:space="preserve">I'll reconsider merging image handling back into the scheduled runs.</w:t>
      </w:r>
      <w:r>
        <w:t xml:space="preserve"> </w:t>
      </w:r>
      <w:r>
        <w:t xml:space="preserve">I'm also considering switching from a hardcoded 24-hour span to storing</w:t>
      </w:r>
      <w:r>
        <w:t xml:space="preserve"> </w:t>
      </w:r>
      <w:r>
        <w:t xml:space="preserve">a timestamp and ids for last updates retrieved and then just always</w:t>
      </w:r>
      <w:r>
        <w:t xml:space="preserve"> </w:t>
      </w:r>
      <w:r>
        <w:t xml:space="preserve">getting info only since last update.</w:t>
      </w:r>
    </w:p>
    <w:p>
      <w:pPr>
        <w:pStyle w:val="BodyText"/>
      </w:pPr>
      <w:r>
        <w:t xml:space="preserve">Anyway… if you don't want Hazel, you could just set up a LaunchAgent</w:t>
      </w:r>
      <w:r>
        <w:t xml:space="preserve"> </w:t>
      </w:r>
      <w:r>
        <w:t xml:space="preserve">plist to watch an image folder and run an outside script when images</w:t>
      </w:r>
      <w:r>
        <w:t xml:space="preserve"> </w:t>
      </w:r>
      <w:r>
        <w:t xml:space="preserve">showed up. It would just have to glob the folder for a list of files,</w:t>
      </w:r>
      <w:r>
        <w:t xml:space="preserve"> </w:t>
      </w:r>
      <w:r>
        <w:t xml:space="preserve">then loop through them and call</w:t>
      </w:r>
      <w:r>
        <w:t xml:space="preserve"> </w:t>
      </w:r>
      <w:r>
        <w:rPr>
          <w:rStyle w:val="VerbatimChar"/>
        </w:rPr>
        <w:t xml:space="preserve">slogger_image.rb $file</w:t>
      </w:r>
      <w:r>
        <w:t xml:space="preserve"> </w:t>
      </w:r>
      <w:r>
        <w:t xml:space="preserve">for each one,</w:t>
      </w:r>
      <w:r>
        <w:t xml:space="preserve"> </w:t>
      </w:r>
      <w:r>
        <w:t xml:space="preserve">moving it out of the folder on completion. You probably know this, but</w:t>
      </w:r>
      <w:r>
        <w:t xml:space="preserve"> </w:t>
      </w:r>
      <w:r>
        <w:t xml:space="preserve">for everyone, the plist for a folder watcher looks like this:</w:t>
      </w:r>
    </w:p>
    <w:p>
      <w:pPr>
        <w:pStyle w:val="SourceCode"/>
      </w:pPr>
      <w:r>
        <w:rPr>
          <w:rStyle w:val="VerbatimChar"/>
        </w:rPr>
        <w:t xml:space="preserve">&lt;?xml version="1.0" encoding="UTF-8"?&gt;</w:t>
      </w:r>
      <w:r>
        <w:br/>
      </w:r>
      <w:r>
        <w:rPr>
          <w:rStyle w:val="VerbatimChar"/>
        </w:rPr>
        <w:t xml:space="preserve">&lt;!DOCTYPE plist PUBLIC "-//Apple//DTD PLIST 1.0//EN" "http://www.apple.com/DTDs/PropertyList-1.0.dtd"&gt;</w:t>
      </w:r>
      <w:r>
        <w:br/>
      </w:r>
      <w:r>
        <w:rPr>
          <w:rStyle w:val="VerbatimChar"/>
        </w:rPr>
        <w:t xml:space="preserve">&lt;plist version="1.0"&gt;</w:t>
      </w:r>
      <w:r>
        <w:br/>
      </w:r>
      <w:r>
        <w:rPr>
          <w:rStyle w:val="VerbatimChar"/>
        </w:rPr>
        <w:t xml:space="preserve">&lt;dict&gt;</w:t>
      </w:r>
      <w:r>
        <w:br/>
      </w:r>
      <w:r>
        <w:rPr>
          <w:rStyle w:val="VerbatimChar"/>
        </w:rPr>
        <w:t xml:space="preserve">    &lt;key&gt;Label&lt;/key&gt;</w:t>
      </w:r>
      <w:r>
        <w:br/>
      </w:r>
      <w:r>
        <w:rPr>
          <w:rStyle w:val="VerbatimChar"/>
        </w:rPr>
        <w:t xml:space="preserve">    &lt;string&gt;com.brettterpstra.sloggerWatcher&lt;/string&gt;</w:t>
      </w:r>
      <w:r>
        <w:br/>
      </w:r>
      <w:r>
        <w:rPr>
          <w:rStyle w:val="VerbatimChar"/>
        </w:rPr>
        <w:t xml:space="preserve">    &lt;key&gt;ProgramArguments&lt;/key&gt;</w:t>
      </w:r>
      <w:r>
        <w:br/>
      </w:r>
      <w:r>
        <w:rPr>
          <w:rStyle w:val="VerbatimChar"/>
        </w:rPr>
        <w:t xml:space="preserve">    &lt;array&gt;</w:t>
      </w:r>
      <w:r>
        <w:br/>
      </w:r>
      <w:r>
        <w:rPr>
          <w:rStyle w:val="VerbatimChar"/>
        </w:rPr>
        <w:t xml:space="preserve">        &lt;string&gt;/usr/bin/ruby&lt;/string&gt;</w:t>
      </w:r>
      <w:r>
        <w:br/>
      </w:r>
      <w:r>
        <w:rPr>
          <w:rStyle w:val="VerbatimChar"/>
        </w:rPr>
        <w:t xml:space="preserve">        &lt;string&gt;/Users/user/scripts/send_to_slogger.rb&lt;/string&gt;</w:t>
      </w:r>
      <w:r>
        <w:br/>
      </w:r>
      <w:r>
        <w:rPr>
          <w:rStyle w:val="VerbatimChar"/>
        </w:rPr>
        <w:t xml:space="preserve">        &lt;string&gt;&lt;/string&gt;</w:t>
      </w:r>
      <w:r>
        <w:br/>
      </w:r>
      <w:r>
        <w:rPr>
          <w:rStyle w:val="VerbatimChar"/>
        </w:rPr>
        <w:t xml:space="preserve">    &lt;/array&gt;</w:t>
      </w:r>
      <w:r>
        <w:br/>
      </w:r>
      <w:r>
        <w:rPr>
          <w:rStyle w:val="VerbatimChar"/>
        </w:rPr>
        <w:t xml:space="preserve">    &lt;key&gt;WatchPaths&lt;/key&gt;</w:t>
      </w:r>
      <w:r>
        <w:br/>
      </w:r>
      <w:r>
        <w:rPr>
          <w:rStyle w:val="VerbatimChar"/>
        </w:rPr>
        <w:t xml:space="preserve">    &lt;array&gt;</w:t>
      </w:r>
      <w:r>
        <w:br/>
      </w:r>
      <w:r>
        <w:rPr>
          <w:rStyle w:val="VerbatimChar"/>
        </w:rPr>
        <w:t xml:space="preserve">        &lt;string&gt;/Users/user/Photos/Facebook/&lt;/string&gt;</w:t>
      </w:r>
      <w:r>
        <w:br/>
      </w:r>
      <w:r>
        <w:rPr>
          <w:rStyle w:val="VerbatimChar"/>
        </w:rPr>
        <w:t xml:space="preserve">        &lt;string&gt;/Users/user/Photos/Flickr/&lt;/string&gt;</w:t>
      </w:r>
      <w:r>
        <w:br/>
      </w:r>
      <w:r>
        <w:rPr>
          <w:rStyle w:val="VerbatimChar"/>
        </w:rPr>
        <w:t xml:space="preserve">    &lt;/array&gt;</w:t>
      </w:r>
      <w:r>
        <w:br/>
      </w:r>
      <w:r>
        <w:rPr>
          <w:rStyle w:val="VerbatimChar"/>
        </w:rPr>
        <w:t xml:space="preserve">&lt;/dict&gt;</w:t>
      </w:r>
      <w:r>
        <w:br/>
      </w:r>
      <w:r>
        <w:rPr>
          <w:rStyle w:val="VerbatimChar"/>
        </w:rPr>
        <w:t xml:space="preserve">&lt;/plist&gt;</w:t>
      </w:r>
    </w:p>
    <w:p>
      <w:pPr>
        <w:pStyle w:val="FirstParagraph"/>
      </w:pPr>
      <w:r>
        <w:t xml:space="preserve">Noteworthy part being the WatchPaths array of strings at the end. You</w:t>
      </w:r>
      <w:r>
        <w:t xml:space="preserve"> </w:t>
      </w:r>
      <w:r>
        <w:t xml:space="preserve">can watch all of the folders at once...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d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d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55ed5dde</dc:title>
  <dc:creator/>
  <cp:keywords/>
  <dcterms:created xsi:type="dcterms:W3CDTF">2026-05-07T01:59:02Z</dcterms:created>
  <dcterms:modified xsi:type="dcterms:W3CDTF">2026-05-07T01:59:02Z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