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DQAxCXcD7b+kNXMDNq59K+NHTScnlgTBg5zBfq/FX3wBUDZ815UO/8L1+/QaCcHcZvnRI8UivgO7h1uEATxTRBr7Bo2x8u8GzbITR80A/+/usA383N6Joe/ke1qvwCZGZYdGV10skCE8sO9aPINUMS3Mz2Ll+goQSyEALM623JV1ju3c6zx9ZQdRG5OJ6e2wI3XjEDOuVCbNxVgzj/DklqnPszcR5GWunok/yp0Q7gfK3Y/3afSbIkpqxfhAz+SvYyvNHA9Qb+OQvn38jL9xpmM7nM1nNjtSxerF+4oRNDHFjP/zfHU+/teTi//FoV0f3AzXdjv5YP3fZGi2qJ/cNuaqJv6M1x9vsabqgL/RzWnYAHvSv7i5jN+pAv/++774BzcpmqlNVFz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Okay...</w:t>
      </w:r>
    </w:p>
    <w:p>
      <w:pPr>
        <w:pStyle w:val="BodyText"/>
      </w:pPr>
      <w:r>
        <w:t xml:space="preserve">Here is my fix for this for now...</w:t>
      </w:r>
    </w:p>
    <w:p>
      <w:pPr>
        <w:pStyle w:val="BodyText"/>
      </w:pPr>
      <w:r>
        <w:t xml:space="preserve">I took the Instapaper and Pinboard feeds and ran them through Tweetfeed</w:t>
      </w:r>
      <w:r>
        <w:t xml:space="preserve"> </w:t>
      </w:r>
      <w:r>
        <w:t xml:space="preserve">and then to a Twitter account that I set up so that I could send my</w:t>
      </w:r>
      <w:r>
        <w:t xml:space="preserve"> </w:t>
      </w:r>
      <w:r>
        <w:t xml:space="preserve">RunKeeper stats to it (as RunKeeper doesn't have a way to RSS your</w:t>
      </w:r>
      <w:r>
        <w:t xml:space="preserve"> </w:t>
      </w:r>
      <w:r>
        <w:t xml:space="preserve">stats). To each of the feeds, I added the suffix, Instapaper or</w:t>
      </w:r>
      <w:r>
        <w:t xml:space="preserve"> </w:t>
      </w:r>
      <w:r>
        <w:t xml:space="preserve">Pinboard, respectively, so that I could have that as a search term.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55ed5e0c</dc:title>
  <dc:creator/>
  <cp:keywords/>
  <dcterms:created xsi:type="dcterms:W3CDTF">2026-05-07T02:58:05Z</dcterms:created>
  <dcterms:modified xsi:type="dcterms:W3CDTF">2026-05-07T02:58:05Z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