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61e0f8fb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https://my.remarkbox.com/61e0f8fb-4208-11e9-9d31-040140774501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2026-05-04T08:56:28Z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MQ6EQAwDrftA/v/L/CDnycI1NCclBQsIQWE5tpNd1WOlXvVPUlRGhSL7Iz96rn//qaJ8q7IM1x9TPEX4MaKa5AqeUVzpGh4SuuKMDTxLZkBlYMpcPyz9rQV/WV0toekMTfUzpUjSqRZyyk/p7JFBv63i3N9qgjQJSs7rTRoDYnTfnN8lINIFKo7zZ2IYbHpOYU75IR01MxJSvIZ4xupGO3EZ+0GZ2aYclvN6u2ByrY38ERJKJXpG1kp/cLW7G/lrh8lfAj7lpzNJ7/ytzFNPKd3b3UZ/CD+gmQt4bEZ12veM/fl8BqYO19jYPxwTQpPsILXgx+kSP6WFeXp1G2jSznmDMYUpfSra4JddeR/BFvTL0tGu5vOvzwfVBBkI4/5993n3C6ZuYyb/yKTk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Thanks, Brett. Brought back fond memories of (barely) covering '80s Top</w:t>
      </w:r>
      <w:r>
        <w:t xml:space="preserve"> </w:t>
      </w:r>
      <w:r>
        <w:t xml:space="preserve">40 songs with friends from pep band, dreaming of becoming "jukebox</w:t>
      </w:r>
      <w:r>
        <w:t xml:space="preserve"> </w:t>
      </w:r>
      <w:r>
        <w:t xml:space="preserve">heroes." Tucked away in the corner of my parents' attic is a biology</w:t>
      </w:r>
      <w:r>
        <w:t xml:space="preserve"> </w:t>
      </w:r>
      <w:r>
        <w:t xml:space="preserve">class notebook emblazened with doodles of the logo for our band:</w:t>
      </w:r>
    </w:p>
    <w:p>
      <w:pPr>
        <w:pStyle w:val="BodyText"/>
      </w:pPr>
      <w:r>
        <w:t xml:space="preserve">Diatomaceous Earth.</w:t>
      </w:r>
    </w:p>
    <w:p>
      <w:pPr>
        <w:pStyle w:val="BodyText"/>
      </w:pPr>
      <w:r>
        <w:t xml:space="preserve">We were gonna totally rule! (Or at least it was fun to imagine we</w:t>
      </w:r>
      <w:r>
        <w:t xml:space="preserve"> </w:t>
      </w:r>
      <w:r>
        <w:t xml:space="preserve">could...)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https://my.remarkbox.com/61e0f8fb-4208-11e9-9d31-040140774501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2026-05-04T08:56:28Z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1e0f8f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1e0f8f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61e0f8fb</dc:title>
  <dc:creator/>
  <cp:keywords/>
  <dcterms:created xsi:type="dcterms:W3CDTF">2026-05-04T08:56:28Z</dcterms:created>
  <dcterms:modified xsi:type="dcterms:W3CDTF">2026-05-04T08:56:28Z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