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8a81d85e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https://my.remarkbox.com/8a81d85e-9592-11e8-bf30-040140774501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2026-05-03T08:31:03Z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y43DQAxDhW1A/XfJDrR8HOwplwWkQyaB7fGBED/SuOZjqb7qXVW1/NhVepuf+lz/fVfThlLzB5TNEq+6uaZ+Nhd4apmp1w1eR0v/LvDM0mwpsS/0q0f0rQN/WQXbUb8MbfWrNlvcrTwv8WQsmTKYqLjWz3aY6msRrN776wKN10r37fFgbPEsnVOtLd6k00SR3lLp2l8qg+g8g5b+NkDciMsc5KViCZXmus6LayMn2ezzR1IeEP72Xr9MqjfrsXjW84Vx9XeM7PMXBaGZ/B2cH9YMshlVrX2/Gc2mJoY68IOsUJXSJKWL+dyTvhsgL84PWi1sb+Zf8mw46tzj5TzPbZ7fB+c57up9Hd18v2Sy0HYn+pHAaDd7P/AX1fIo7c+Pr/7e/QVSL3AoYjV7A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 code for comments is exactly the same. You only need to change the</w:t>
      </w:r>
      <w:r>
        <w:t xml:space="preserve"> </w:t>
      </w:r>
      <w:r>
        <w:rPr>
          <w:rStyle w:val="VerbatimChar"/>
        </w:rPr>
        <w:t xml:space="preserve">t3_</w:t>
      </w:r>
      <w:r>
        <w:t xml:space="preserve"> </w:t>
      </w:r>
      <w:r>
        <w:t xml:space="preserve">part to</w:t>
      </w:r>
      <w:r>
        <w:t xml:space="preserve"> </w:t>
      </w:r>
      <w:r>
        <w:rPr>
          <w:rStyle w:val="VerbatimChar"/>
        </w:rPr>
        <w:t xml:space="preserve">t1_</w:t>
      </w:r>
      <w:r>
        <w:t xml:space="preserve">.</w:t>
      </w:r>
    </w:p>
    <w:p>
      <w:pPr>
        <w:pStyle w:val="BodyText"/>
      </w:pPr>
      <w:r>
        <w:t xml:space="preserve">I agree with you on PHP. It's just so convenient to setup and maintain</w:t>
      </w:r>
      <w:r>
        <w:t xml:space="preserve"> </w:t>
      </w:r>
      <w:r>
        <w:t xml:space="preserve">long-term.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https://my.remarkbox.com/8a81d85e-9592-11e8-bf30-040140774501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2026-05-03T08:31:03Z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a81d85e-9592-11e8-bf3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a81d85e-9592-11e8-bf3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8a81d85e</dc:title>
  <dc:creator/>
  <cp:keywords/>
  <dcterms:created xsi:type="dcterms:W3CDTF">2026-05-03T08:31:03Z</dcterms:created>
  <dcterms:modified xsi:type="dcterms:W3CDTF">2026-05-03T08:31:03Z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