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9a6d881d</w:t>
      </w:r>
    </w:p>
    <w:p>
      <w:pPr>
        <w:pStyle w:val="FirstParagraph"/>
      </w:pPr>
      <w:r>
        <w:t xml:space="preserve">Can you urgently advise what is happening with the Olivenet network as I have not had service since this morning in 29688 area and this is affecting my business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9a6d881d</dc:title>
  <dc:creator/>
  <cp:keywords/>
  <dcterms:created xsi:type="dcterms:W3CDTF">2026-04-20T19:13:51Z</dcterms:created>
  <dcterms:modified xsi:type="dcterms:W3CDTF">2026-04-20T19:13:51Z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