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f045d645</w:t>
      </w:r>
    </w:p>
    <w:p>
      <w:pPr>
        <w:pStyle w:val="FirstParagraph"/>
      </w:pPr>
      <w:r>
        <w:t xml:space="preserve">I am in Marbella and it seems Olivenet is down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f045d645</dc:title>
  <dc:creator/>
  <cp:keywords/>
  <dcterms:created xsi:type="dcterms:W3CDTF">2026-04-20T19:13:04Z</dcterms:created>
  <dcterms:modified xsi:type="dcterms:W3CDTF">2026-04-20T19:13:04Z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