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media/rId21.png" ContentType="image/png;base64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Thread f8469cb0</w:t>
      </w:r>
    </w:p>
    <w:p>
      <w:pPr>
        <w:pStyle w:val="BlockText"/>
      </w:pPr>
      <w:r>
        <w:rPr>
          <w:bCs/>
          <w:b/>
        </w:rPr>
        <w:t xml:space="preserve">Source:</w:t>
      </w:r>
      <w:r>
        <w:t xml:space="preserve"> </w:t>
      </w:r>
      <w:hyperlink r:id="rId20">
        <w:r>
          <w:rPr>
            <w:rStyle w:val="Hyperlink"/>
          </w:rPr>
          <w:t xml:space="preserve">https://my.remarkbox.com/f8469cb0-2aa9-11eb-891e-040140774501</w:t>
        </w:r>
      </w:hyperlink>
      <w:r>
        <w:br/>
      </w:r>
      <w:r>
        <w:rPr>
          <w:bCs/>
          <w:b/>
        </w:rPr>
        <w:t xml:space="preserve">Snapshot:</w:t>
      </w:r>
      <w:r>
        <w:t xml:space="preserve"> </w:t>
      </w:r>
      <w:r>
        <w:t xml:space="preserve">2026-04-30T14:17:46Z</w:t>
      </w:r>
      <w:r>
        <w:br/>
      </w:r>
      <w:r>
        <w:rPr>
          <w:bCs/>
          <w:b/>
        </w:rPr>
        <w:t xml:space="preserve">Generator:</w:t>
      </w:r>
      <w:r>
        <w:t xml:space="preserve"> </w:t>
      </w:r>
      <w:r>
        <w:t xml:space="preserve">Remarkbox</w:t>
      </w:r>
      <w:r>
        <w:t xml:space="preserve"> </w:t>
      </w:r>
      <w:r>
        <w:rPr>
          <w:rStyle w:val="VerbatimChar"/>
        </w:rPr>
        <w:t xml:space="preserve">763cacb</w:t>
      </w:r>
    </w:p>
    <w:p>
      <w:pPr>
        <w:pStyle w:val="BlockText"/>
      </w:pPr>
      <w:r>
        <w:rPr>
          <w:iCs/>
          <w:i/>
        </w:rPr>
        <w:t xml:space="preserve">This is a subthread snapshot. The living document lives at the source URI above — it may have been edited, extended, or replied-to since.</w:t>
      </w:r>
    </w:p>
    <w:p>
      <w:pPr>
        <w:pStyle w:val="CaptionedFigure"/>
      </w:pPr>
      <w:r>
        <w:drawing>
          <wp:inline>
            <wp:extent cx="1879600" cy="1879600"/>
            <wp:effectExtent b="0" l="0" r="0" t="0"/>
            <wp:docPr descr="Scan for living source" title="" id="22" name="Picture"/>
            <a:graphic>
              <a:graphicData uri="http://schemas.openxmlformats.org/drawingml/2006/picture">
                <pic:pic>
                  <pic:nvPicPr>
                    <pic:cNvPr descr="data:image/png;base64,iVBORw0KGgoAAAANSUhEUgAAAJQAAACUAQAAAABdRz15AAABMElEQVR42s2Wy21FQQhDURpw/13SAfHxJNlkEwkWQe9z5y4sg8FMza/o+lfvqkp+0pQ6h/6o3/HXd2WgUbex/HmHJV7JMRL8ORzgVTtz0j7CCzdXTxd4sDKaS6iL+iHpTxzoSwBrino9tK2fKXWDXDzPPt+UzgytSK/1oFNA/BJY+3zFaEAMtvt8rSq5VnDrQA9z8380KdpwyQ9FoJf6meASLzaQKlZae4sHWOMHWAy/W350M7OR5Hs9b0ZTHEtw00G/VH/L4nwP/IphY3VEk9nP7yTjJiLKkh/6ovDEsXo9H6jb5NqZkTVeJphGeVZ44c+41QRbutgfJpWVSSPOwX7jgpDvHNw3ss+p3xu5ucBD3ecJN/yesxiwdVG/t4i4wJzsS1YRplWIPAf993/vu58W/mlNRvbdHgAAAABJRU5ErkJggg==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9600" cy="18796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ImageCaption"/>
      </w:pPr>
      <w:r>
        <w:t xml:space="preserve">Scan for living source</w:t>
      </w:r>
    </w:p>
    <w:p>
      <w:pPr>
        <w:pStyle w:val="BodyText"/>
      </w:pPr>
      <w:r>
        <w:t xml:space="preserve">I really appreciate the care that you take with your apps and the</w:t>
      </w:r>
      <w:r>
        <w:t xml:space="preserve"> </w:t>
      </w:r>
      <w:r>
        <w:t xml:space="preserve">insights that you provide into the inner workings. Keep up the good</w:t>
      </w:r>
      <w:r>
        <w:t xml:space="preserve"> </w:t>
      </w:r>
      <w:r>
        <w:t xml:space="preserve">work!</w:t>
      </w:r>
    </w:p>
    <w:p>
      <w:pPr>
        <w:pStyle w:val="BodyText"/>
      </w:pPr>
      <w:r>
        <w:t xml:space="preserve">I also appreciate the work-arounds!</w:t>
      </w:r>
    </w:p>
    <w:p>
      <w:r>
        <w:pict>
          <v:rect style="width:0;height:1.5pt" o:hralign="center" o:hrstd="t" o:hr="t"/>
        </w:pict>
      </w:r>
    </w:p>
    <w:p>
      <w:pPr>
        <w:pStyle w:val="FirstParagraph"/>
      </w:pPr>
      <w:r>
        <w:rPr>
          <w:bCs/>
          <w:b/>
        </w:rPr>
        <w:t xml:space="preserve">Source:</w:t>
      </w:r>
      <w:r>
        <w:t xml:space="preserve"> </w:t>
      </w:r>
      <w:hyperlink r:id="rId20">
        <w:r>
          <w:rPr>
            <w:rStyle w:val="Hyperlink"/>
          </w:rPr>
          <w:t xml:space="preserve">https://my.remarkbox.com/f8469cb0-2aa9-11eb-891e-040140774501</w:t>
        </w:r>
      </w:hyperlink>
      <w:r>
        <w:br/>
      </w:r>
      <w:r>
        <w:rPr>
          <w:bCs/>
          <w:b/>
        </w:rPr>
        <w:t xml:space="preserve">Snapshot:</w:t>
      </w:r>
      <w:r>
        <w:t xml:space="preserve"> </w:t>
      </w:r>
      <w:r>
        <w:t xml:space="preserve">2026-04-30T14:17:46Z</w:t>
      </w:r>
      <w:r>
        <w:br/>
      </w:r>
      <w:r>
        <w:rPr>
          <w:bCs/>
          <w:b/>
        </w:rPr>
        <w:t xml:space="preserve">Generator:</w:t>
      </w:r>
      <w:r>
        <w:t xml:space="preserve"> </w:t>
      </w:r>
      <w:r>
        <w:t xml:space="preserve">Remarkbox</w:t>
      </w:r>
      <w:r>
        <w:t xml:space="preserve"> </w:t>
      </w:r>
      <w:r>
        <w:rPr>
          <w:rStyle w:val="VerbatimChar"/>
        </w:rPr>
        <w:t xml:space="preserve">763cacb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jc w:val="center"/>
      <w:spacing w:after="0" w:before="300"/>
    </w:pPr>
    <w:rPr>
      <w:sz w:val="20"/>
      <w:szCs w:val="20"/>
      <w:b/>
      <w:color w:val="345A8A"/>
      &gt;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image" Id="rId21" Target="media/rId21.png" /><Relationship Type="http://schemas.openxmlformats.org/officeDocument/2006/relationships/hyperlink" Id="rId20" Target="https://my.remarkbox.com/f8469cb0-2aa9-11eb-891e-040140774501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0" Target="https://my.remarkbox.com/f8469cb0-2aa9-11eb-891e-040140774501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Thread f8469cb0</dc:title>
  <dc:creator/>
  <cp:keywords/>
  <dcterms:created xsi:type="dcterms:W3CDTF">2026-04-30T14:17:46Z</dcterms:created>
  <dcterms:modified xsi:type="dcterms:W3CDTF">2026-04-30T14:17:46Z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